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STFangsong"/>
          <w:bCs/>
          <w:color w:val="333333"/>
          <w:sz w:val="30"/>
          <w:szCs w:val="30"/>
        </w:rPr>
      </w:pPr>
      <w:r>
        <w:rPr>
          <w:rFonts w:hint="eastAsia" w:ascii="Times New Roman" w:hAnsi="Times New Roman" w:eastAsia="STFangsong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STZhongsong" w:hAnsi="STZhongsong" w:eastAsia="STZhongsong"/>
          <w:b/>
          <w:bCs/>
          <w:color w:val="333333"/>
          <w:sz w:val="36"/>
          <w:szCs w:val="36"/>
        </w:rPr>
      </w:pPr>
      <w:r>
        <w:rPr>
          <w:rFonts w:hint="eastAsia" w:ascii="STZhongsong" w:hAnsi="STZhongsong" w:eastAsia="STZhongsong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1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梁宇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财政税务学院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22018209018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sym w:font="Wingdings 2" w:char="0052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hint="eastAsia" w:ascii="Times New Roman" w:hAnsi="Times New Roman" w:eastAsia="SimSu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2018.09——2019.01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textAlignment w:val="auto"/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 xml:space="preserve">该生思想上积极要求上进，学习刻苦认真，善于思考，生活中能应严格要求自己，为人诚恳，待人热情，在受聘期间，对待工作踏实负责，能出色的完成交给的各项任务，具一定的团队协作精神及创新能力，是一名品学兼优的学生。 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textAlignment w:val="auto"/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还记得该生刚来到办公室的时候，由于她性格比较内向，所以对待一些工作还是有点茫然、不知所措。但是由于该生具有很强的学习能力和适应能力，所以很快就适应了这里的日常工作，并能出色的完成我所布置的任务。令我印象最深的一件事就是，有一次我让该生帮忙去学校打印店打印三名研究生的毕业论文，该生到了打印店之后认真的检查一遍待打印的三份论文，发现这三份论文互不相同，于是就及时向我反馈，找到了解决方案。由于毕业论文需要装订，但是会装订的工作人员又不在，只有晚上的时候才会来，所以该生就在晚上九点多又来到了打印店进行装订，第二天将三份论文完整的交给了我。通过这件事，我看到了该生身上的闪光点，对大工作极其认真负责。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textAlignment w:val="auto"/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</w:pPr>
            <w:r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  <w:t>对该生在行政办公室为期</w:t>
            </w:r>
            <w:r>
              <w:rPr>
                <w:rFonts w:hint="eastAsia" w:ascii="Times New Roman" w:hAnsi="Times New Roman"/>
                <w:color w:val="333333"/>
                <w:szCs w:val="18"/>
                <w:lang w:val="en-US" w:eastAsia="zh-CN"/>
              </w:rPr>
              <w:t>4个月的工作给予极大的认可！还望该生能继续努力！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firstLine="480" w:firstLineChars="200"/>
              <w:textAlignment w:val="auto"/>
              <w:rPr>
                <w:rFonts w:hint="eastAsia" w:ascii="Times New Roman" w:hAnsi="Times New Roman"/>
                <w:color w:val="333333"/>
                <w:szCs w:val="18"/>
                <w:lang w:eastAsia="zh-CN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eastAsia="zh-CN"/>
        </w:rPr>
        <w:t>马颜平</w:t>
      </w:r>
      <w:r>
        <w:rPr>
          <w:color w:val="333333"/>
          <w:kern w:val="0"/>
          <w:sz w:val="28"/>
          <w:szCs w:val="28"/>
        </w:rPr>
        <w:t xml:space="preserve">            </w:t>
      </w:r>
      <w:bookmarkStart w:id="0" w:name="_GoBack"/>
      <w:bookmarkEnd w:id="0"/>
      <w:r>
        <w:rPr>
          <w:color w:val="333333"/>
          <w:kern w:val="0"/>
          <w:sz w:val="28"/>
          <w:szCs w:val="28"/>
        </w:rPr>
        <w:t xml:space="preserve">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12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  <w:lang w:val="en-US" w:eastAsia="zh-CN"/>
        </w:rPr>
        <w:t>20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TFa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TZhongsong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34EB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SimSun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SimSun" w:hAnsi="SimSun"/>
      <w:kern w:val="0"/>
      <w:sz w:val="24"/>
    </w:rPr>
  </w:style>
  <w:style w:type="character" w:customStyle="1" w:styleId="7">
    <w:name w:val="页眉 Char"/>
    <w:basedOn w:val="5"/>
    <w:link w:val="3"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28</Words>
  <Characters>164</Characters>
  <Lines>1</Lines>
  <Paragraphs>1</Paragraphs>
  <TotalTime>153</TotalTime>
  <ScaleCrop>false</ScaleCrop>
  <LinksUpToDate>false</LinksUpToDate>
  <CharactersWithSpaces>191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2016-12-05T00:38:00Z</dcterms:created>
  <dc:creator>dell</dc:creator>
  <cp:lastModifiedBy>超级时空宇宙无敌小怪兽</cp:lastModifiedBy>
  <cp:lastPrinted>2016-06-07T00:50:00Z</cp:lastPrinted>
  <dcterms:modified xsi:type="dcterms:W3CDTF">2018-12-24T04:35:42Z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